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849F" w14:textId="77777777" w:rsidR="0065154C" w:rsidRDefault="0065154C" w:rsidP="0065154C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venir Book" w:eastAsiaTheme="minorHAnsi" w:hAnsi="Avenir Book" w:cstheme="minorBidi"/>
          <w:b/>
          <w:sz w:val="32"/>
          <w:lang w:val="en-NZ"/>
        </w:rPr>
      </w:pPr>
    </w:p>
    <w:p w14:paraId="513A4BCC" w14:textId="77777777" w:rsidR="0065154C" w:rsidRDefault="0065154C" w:rsidP="0065154C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venir Book" w:eastAsiaTheme="minorHAnsi" w:hAnsi="Avenir Book" w:cstheme="minorBidi"/>
          <w:b/>
          <w:sz w:val="32"/>
          <w:lang w:val="en-NZ"/>
        </w:rPr>
      </w:pPr>
    </w:p>
    <w:p w14:paraId="3781E962" w14:textId="69AA9C47" w:rsidR="0065154C" w:rsidRPr="0065154C" w:rsidRDefault="0065154C" w:rsidP="0065154C">
      <w:pPr>
        <w:pStyle w:val="Heading2"/>
        <w:rPr>
          <w:sz w:val="24"/>
          <w:szCs w:val="24"/>
          <w:lang w:val="en-NZ"/>
        </w:rPr>
      </w:pPr>
      <w:r w:rsidRPr="0065154C">
        <w:rPr>
          <w:sz w:val="24"/>
          <w:szCs w:val="24"/>
          <w:lang w:val="en-NZ"/>
        </w:rPr>
        <w:t>SALON COORDINATOR/RECEPTIONIST JOB DESCRIPTION</w:t>
      </w:r>
    </w:p>
    <w:p w14:paraId="0DE32B99" w14:textId="77777777" w:rsidR="0065154C" w:rsidRPr="00D660DD" w:rsidRDefault="0065154C" w:rsidP="0065154C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Theme="minorHAnsi" w:eastAsiaTheme="minorHAnsi" w:hAnsiTheme="minorHAnsi" w:cstheme="minorBidi"/>
          <w:b/>
          <w:lang w:val="en-NZ"/>
        </w:rPr>
      </w:pPr>
    </w:p>
    <w:p w14:paraId="2DB4841A" w14:textId="359B509A" w:rsidR="0065154C" w:rsidRPr="0065154C" w:rsidRDefault="0065154C" w:rsidP="0065154C">
      <w:p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Title:</w:t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Salon Coordinator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ab/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Award:</w:t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</w:p>
    <w:p w14:paraId="013CB815" w14:textId="77777777" w:rsidR="0065154C" w:rsidRPr="0065154C" w:rsidRDefault="0065154C" w:rsidP="0065154C">
      <w:pPr>
        <w:spacing w:after="0" w:line="360" w:lineRule="auto"/>
        <w:jc w:val="both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Location:</w:t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  <w:t>Employment:</w:t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</w:p>
    <w:p w14:paraId="116EC0EB" w14:textId="77777777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Reports to: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ab/>
        <w:t>Manager/Owner</w:t>
      </w:r>
    </w:p>
    <w:p w14:paraId="60EBAF31" w14:textId="77777777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4CACDC81" w14:textId="3C59A5D9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Function:</w:t>
      </w:r>
      <w:r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Provide support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 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to the salon team members, together with excellent interpersonal skills in all client and staff contacts</w:t>
      </w:r>
    </w:p>
    <w:p w14:paraId="1E942006" w14:textId="77777777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339D53E2" w14:textId="77777777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Qualification(s) Required: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ab/>
      </w:r>
    </w:p>
    <w:p w14:paraId="35A7C671" w14:textId="77777777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00749F84" w14:textId="77777777" w:rsidR="0065154C" w:rsidRPr="0065154C" w:rsidRDefault="0065154C" w:rsidP="0065154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Proven organisational skills.</w:t>
      </w:r>
    </w:p>
    <w:p w14:paraId="151842DA" w14:textId="77777777" w:rsidR="0065154C" w:rsidRPr="0065154C" w:rsidRDefault="0065154C" w:rsidP="0065154C">
      <w:pPr>
        <w:numPr>
          <w:ilvl w:val="0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handle all receptionist requirements including:</w:t>
      </w:r>
    </w:p>
    <w:p w14:paraId="5EC96C01" w14:textId="77777777" w:rsidR="0065154C" w:rsidRPr="0065154C" w:rsidRDefault="0065154C" w:rsidP="0065154C">
      <w:pPr>
        <w:numPr>
          <w:ilvl w:val="1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Client bookings</w:t>
      </w:r>
    </w:p>
    <w:p w14:paraId="70413A4A" w14:textId="77777777" w:rsidR="0065154C" w:rsidRPr="0065154C" w:rsidRDefault="0065154C" w:rsidP="0065154C">
      <w:pPr>
        <w:numPr>
          <w:ilvl w:val="1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Monetary transactions at reception</w:t>
      </w:r>
    </w:p>
    <w:p w14:paraId="11661BD3" w14:textId="77777777" w:rsidR="0065154C" w:rsidRPr="0065154C" w:rsidRDefault="0065154C" w:rsidP="0065154C">
      <w:pPr>
        <w:numPr>
          <w:ilvl w:val="1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Salon services menu on computer</w:t>
      </w:r>
    </w:p>
    <w:p w14:paraId="154639B5" w14:textId="6114DAB3" w:rsidR="0065154C" w:rsidRPr="0065154C" w:rsidRDefault="0065154C" w:rsidP="0065154C">
      <w:pPr>
        <w:numPr>
          <w:ilvl w:val="1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End of day cashing up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4220963E" w14:textId="77777777" w:rsidR="0065154C" w:rsidRPr="0065154C" w:rsidRDefault="0065154C" w:rsidP="0065154C">
      <w:pPr>
        <w:numPr>
          <w:ilvl w:val="1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Banking duties</w:t>
      </w:r>
    </w:p>
    <w:p w14:paraId="773098EB" w14:textId="77777777" w:rsidR="0065154C" w:rsidRPr="0065154C" w:rsidRDefault="0065154C" w:rsidP="0065154C">
      <w:pPr>
        <w:numPr>
          <w:ilvl w:val="0"/>
          <w:numId w:val="3"/>
        </w:numPr>
        <w:spacing w:after="0" w:line="36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Proven staff management skills</w:t>
      </w:r>
    </w:p>
    <w:p w14:paraId="5B202697" w14:textId="77777777" w:rsid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</w:p>
    <w:p w14:paraId="009D92AD" w14:textId="7D7DB89C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Primary Tasks:</w:t>
      </w:r>
    </w:p>
    <w:p w14:paraId="381095DE" w14:textId="77777777" w:rsidR="0065154C" w:rsidRPr="0065154C" w:rsidRDefault="0065154C" w:rsidP="0065154C">
      <w:pPr>
        <w:spacing w:after="0" w:line="240" w:lineRule="auto"/>
        <w:jc w:val="both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</w:p>
    <w:p w14:paraId="6510F216" w14:textId="563C52F8" w:rsidR="0065154C" w:rsidRPr="0065154C" w:rsidRDefault="0065154C" w:rsidP="0065154C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Provide energetic and positive client focused services at all times</w:t>
      </w: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.</w:t>
      </w:r>
    </w:p>
    <w:p w14:paraId="5624343F" w14:textId="6F7AF2E1" w:rsidR="0065154C" w:rsidRPr="0065154C" w:rsidRDefault="0065154C" w:rsidP="0065154C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Provide Reception and telephone support to the salon and its clientele</w:t>
      </w: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.</w:t>
      </w:r>
    </w:p>
    <w:p w14:paraId="45F53133" w14:textId="6347C577" w:rsidR="0065154C" w:rsidRPr="0065154C" w:rsidRDefault="0065154C" w:rsidP="0065154C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Opening and closing of the salon</w:t>
      </w: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.</w:t>
      </w:r>
    </w:p>
    <w:p w14:paraId="0AE203EA" w14:textId="77777777" w:rsidR="0065154C" w:rsidRDefault="0065154C">
      <w:pPr>
        <w:spacing w:after="0" w:line="240" w:lineRule="auto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>
        <w:rPr>
          <w:rFonts w:ascii="Avenir Book" w:eastAsia="Times New Roman" w:hAnsi="Avenir Book"/>
          <w:spacing w:val="-4"/>
          <w:sz w:val="24"/>
          <w:szCs w:val="24"/>
          <w:lang w:val="en-AU"/>
        </w:rPr>
        <w:br w:type="page"/>
      </w:r>
    </w:p>
    <w:p w14:paraId="59EE73C5" w14:textId="77777777" w:rsidR="0065154C" w:rsidRDefault="0065154C" w:rsidP="0065154C">
      <w:pPr>
        <w:pStyle w:val="ListParagraph"/>
        <w:spacing w:after="120" w:line="360" w:lineRule="auto"/>
        <w:ind w:left="1080"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</w:p>
    <w:p w14:paraId="3B57CBD0" w14:textId="77777777" w:rsidR="0065154C" w:rsidRDefault="0065154C" w:rsidP="0065154C">
      <w:pPr>
        <w:pStyle w:val="ListParagraph"/>
        <w:spacing w:after="120" w:line="360" w:lineRule="auto"/>
        <w:ind w:left="1080"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</w:p>
    <w:p w14:paraId="6A6D42F9" w14:textId="2BDC3E89" w:rsidR="0065154C" w:rsidRPr="0065154C" w:rsidRDefault="0065154C" w:rsidP="0065154C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Keep reception desk organised and uncluttered</w:t>
      </w: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.</w:t>
      </w:r>
    </w:p>
    <w:p w14:paraId="7CAF354D" w14:textId="3609638F" w:rsidR="0065154C" w:rsidRPr="0065154C" w:rsidRDefault="0065154C" w:rsidP="0065154C">
      <w:pPr>
        <w:pStyle w:val="ListParagraph"/>
        <w:numPr>
          <w:ilvl w:val="0"/>
          <w:numId w:val="9"/>
        </w:numPr>
        <w:spacing w:after="0" w:line="360" w:lineRule="auto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Confirm appointments, including beauty services.</w:t>
      </w:r>
    </w:p>
    <w:p w14:paraId="689CCBEC" w14:textId="5AC4925B" w:rsidR="0065154C" w:rsidRPr="0065154C" w:rsidRDefault="0065154C" w:rsidP="0065154C">
      <w:pPr>
        <w:pStyle w:val="ListParagraph"/>
        <w:numPr>
          <w:ilvl w:val="0"/>
          <w:numId w:val="9"/>
        </w:numPr>
        <w:spacing w:after="0" w:line="360" w:lineRule="auto"/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Maintenance of recognised WHS requirements</w:t>
      </w: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.</w:t>
      </w:r>
    </w:p>
    <w:p w14:paraId="5670148E" w14:textId="77777777" w:rsidR="0065154C" w:rsidRPr="0065154C" w:rsidRDefault="0065154C" w:rsidP="0065154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Provide assistance to other team members and management as required.</w:t>
      </w:r>
    </w:p>
    <w:p w14:paraId="24D17324" w14:textId="23468B41" w:rsidR="0065154C" w:rsidRPr="0065154C" w:rsidRDefault="0065154C" w:rsidP="0065154C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 xml:space="preserve">Maintain an up to date and accurate knowledge of the salon products and </w:t>
      </w: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services.</w:t>
      </w:r>
    </w:p>
    <w:p w14:paraId="123AE09B" w14:textId="77777777" w:rsidR="0065154C" w:rsidRPr="0065154C" w:rsidRDefault="0065154C" w:rsidP="0065154C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Avenir Book" w:eastAsia="Times New Roman" w:hAnsi="Avenir Book"/>
          <w:spacing w:val="-4"/>
          <w:sz w:val="24"/>
          <w:szCs w:val="24"/>
          <w:lang w:val="en-AU"/>
        </w:rPr>
      </w:pPr>
      <w:r w:rsidRPr="0065154C">
        <w:rPr>
          <w:rFonts w:ascii="Avenir Book" w:eastAsia="Times New Roman" w:hAnsi="Avenir Book"/>
          <w:spacing w:val="-4"/>
          <w:sz w:val="24"/>
          <w:szCs w:val="24"/>
          <w:lang w:val="en-AU"/>
        </w:rPr>
        <w:t>Responsible for nominated administration tasks and salon documentation (histories typed and printed)</w:t>
      </w:r>
    </w:p>
    <w:p w14:paraId="010FB2A0" w14:textId="0DBDB0E6" w:rsidR="0065154C" w:rsidRPr="0065154C" w:rsidRDefault="0065154C" w:rsidP="0065154C">
      <w:pPr>
        <w:spacing w:after="0" w:line="360" w:lineRule="auto"/>
        <w:ind w:left="2880" w:hanging="2880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Level of Responsibility:</w:t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Directly responsible for the completion of primary tasks and the achievement of set outcomes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20D93807" w14:textId="77777777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Direction/Supervision:</w:t>
      </w: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ab/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Provided by management.</w:t>
      </w:r>
    </w:p>
    <w:p w14:paraId="4847340B" w14:textId="77777777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6EA4591E" w14:textId="77777777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Selection Criteria:</w:t>
      </w:r>
    </w:p>
    <w:p w14:paraId="23F0C79C" w14:textId="77777777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Professional presentation and experience in managing a team of people in the salon.</w:t>
      </w:r>
    </w:p>
    <w:p w14:paraId="672671A7" w14:textId="28604084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maintain a high level of organisation and time management skills, as well as work under pressure in a busy salon environment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48E30688" w14:textId="0F97D0DD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Excellent communication skills and the ability to develop strong client relationships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487E7AB4" w14:textId="440E3109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Ability to work both individually and as 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an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 essential member of a focused and productive team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3736296D" w14:textId="6F7C0115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maintain a high degree of flexibility and adaptability to work in a changing environment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26747BA7" w14:textId="77777777" w:rsidR="0065154C" w:rsidRDefault="0065154C">
      <w:pPr>
        <w:spacing w:after="0" w:line="24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>
        <w:rPr>
          <w:rFonts w:ascii="Avenir Book" w:eastAsiaTheme="minorHAnsi" w:hAnsi="Avenir Book" w:cstheme="minorBidi"/>
          <w:sz w:val="24"/>
          <w:szCs w:val="24"/>
          <w:lang w:val="en-NZ"/>
        </w:rPr>
        <w:br w:type="page"/>
      </w:r>
    </w:p>
    <w:p w14:paraId="08E29F62" w14:textId="77777777" w:rsidR="0065154C" w:rsidRDefault="0065154C" w:rsidP="0065154C">
      <w:pPr>
        <w:pStyle w:val="ListParagraph"/>
        <w:spacing w:after="0" w:line="360" w:lineRule="auto"/>
        <w:ind w:left="1080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712E861B" w14:textId="77777777" w:rsidR="0065154C" w:rsidRPr="0065154C" w:rsidRDefault="0065154C" w:rsidP="0065154C">
      <w:pPr>
        <w:spacing w:after="0" w:line="360" w:lineRule="auto"/>
        <w:ind w:left="720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33E012DD" w14:textId="721CB366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work to a salon policies and procedures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36408113" w14:textId="3B9F8777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prioritise workload and achieve suitable outcomes from set projects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63A4991B" w14:textId="77777777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build, maintain and manage a strong client base by being flexible, accommodating and ensuring the appointment book is not overbooked, but also not under booked (allowing too much time, or marking off available times).</w:t>
      </w:r>
    </w:p>
    <w:p w14:paraId="3C928D88" w14:textId="77777777" w:rsidR="0065154C" w:rsidRPr="0065154C" w:rsidRDefault="0065154C" w:rsidP="0065154C">
      <w:pPr>
        <w:pStyle w:val="ListParagraph"/>
        <w:numPr>
          <w:ilvl w:val="0"/>
          <w:numId w:val="11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Ability to uphold salon standards during normal daily routines, and at training.</w:t>
      </w:r>
    </w:p>
    <w:p w14:paraId="5D4C6363" w14:textId="77777777" w:rsidR="0065154C" w:rsidRPr="009E6587" w:rsidRDefault="0065154C" w:rsidP="0065154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14:paraId="568DA3A8" w14:textId="77777777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Key Performance Indicators:</w:t>
      </w:r>
    </w:p>
    <w:p w14:paraId="41573B35" w14:textId="77777777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Salon Services Targets</w:t>
      </w:r>
    </w:p>
    <w:p w14:paraId="4A87451B" w14:textId="564F644A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Book each full-time therapist a minimum of x clients per week, and part-time x clients per week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42730961" w14:textId="5A26BEB0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Salon Retail – to ask every 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client if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 they need to purchase any products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523BAFA5" w14:textId="1B6E5C1A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Salon Rebooking Targets – to request each client when they would like to rebook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56CE2BE0" w14:textId="73D01614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Presentation of the Salon – including front desk and reception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3E760F89" w14:textId="77777777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Maintenance of Salon Standards in accordance with policies and procedures</w:t>
      </w:r>
    </w:p>
    <w:p w14:paraId="523EC878" w14:textId="77777777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Maintenance and application of all relevant management competency standards</w:t>
      </w:r>
    </w:p>
    <w:p w14:paraId="4D9D8B4B" w14:textId="10EBE5CB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Achieve satisfactory outcomes from client feedback and survey mechanisms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2FF5A512" w14:textId="77777777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Achievement of salon objectives, goals and service standards</w:t>
      </w:r>
    </w:p>
    <w:p w14:paraId="7DCA81CC" w14:textId="77777777" w:rsidR="0065154C" w:rsidRPr="0065154C" w:rsidRDefault="0065154C" w:rsidP="0065154C">
      <w:pPr>
        <w:numPr>
          <w:ilvl w:val="0"/>
          <w:numId w:val="6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Attendance and positive input at salon meetings and strategic planning sessions</w:t>
      </w:r>
    </w:p>
    <w:p w14:paraId="5CE25C47" w14:textId="77777777" w:rsidR="0065154C" w:rsidRPr="009E6587" w:rsidRDefault="0065154C" w:rsidP="0065154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14:paraId="6A2DC703" w14:textId="77777777" w:rsidR="0065154C" w:rsidRDefault="0065154C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n-NZ"/>
        </w:rPr>
        <w:br w:type="page"/>
      </w:r>
    </w:p>
    <w:p w14:paraId="2EE05284" w14:textId="77777777" w:rsidR="0065154C" w:rsidRDefault="0065154C" w:rsidP="0065154C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</w:p>
    <w:p w14:paraId="63BBFD44" w14:textId="77777777" w:rsidR="0065154C" w:rsidRDefault="0065154C" w:rsidP="0065154C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</w:p>
    <w:p w14:paraId="3AF15B10" w14:textId="77777777" w:rsidR="0065154C" w:rsidRDefault="0065154C" w:rsidP="0065154C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</w:p>
    <w:p w14:paraId="72FB02A8" w14:textId="3DEFFE08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Measurement Process:</w:t>
      </w:r>
    </w:p>
    <w:p w14:paraId="350EBE8D" w14:textId="77777777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Salon services and retail targets monitored via IT/POS system</w:t>
      </w:r>
    </w:p>
    <w:p w14:paraId="11B0FF7E" w14:textId="77777777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Internal audits on salon administration and documentation</w:t>
      </w:r>
    </w:p>
    <w:p w14:paraId="4E463733" w14:textId="48B2D672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Competency based assessment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76C082BB" w14:textId="77777777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Staff evaluation via face to face and written mechanisms</w:t>
      </w:r>
    </w:p>
    <w:p w14:paraId="52642CA7" w14:textId="77777777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Results from salon management projects</w:t>
      </w:r>
    </w:p>
    <w:p w14:paraId="6811F216" w14:textId="0FD99E0C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Daily reconciliation report completed and left in office daily or appointed area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138113A8" w14:textId="2A90E28A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Assessment of participation at salon management meetings and implement of nominated outcomes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59DBC974" w14:textId="77777777" w:rsidR="0065154C" w:rsidRPr="0065154C" w:rsidRDefault="0065154C" w:rsidP="0065154C">
      <w:pPr>
        <w:numPr>
          <w:ilvl w:val="0"/>
          <w:numId w:val="7"/>
        </w:numPr>
        <w:spacing w:after="0" w:line="36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>Assessment of open communication channels via internal auditing</w:t>
      </w:r>
    </w:p>
    <w:p w14:paraId="44D51FDC" w14:textId="77777777" w:rsid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b/>
          <w:sz w:val="24"/>
          <w:szCs w:val="24"/>
          <w:lang w:val="en-NZ"/>
        </w:rPr>
      </w:pPr>
    </w:p>
    <w:p w14:paraId="3CD3ED1A" w14:textId="6FD7CCB5" w:rsidR="0065154C" w:rsidRPr="0065154C" w:rsidRDefault="0065154C" w:rsidP="0065154C">
      <w:pPr>
        <w:spacing w:after="0" w:line="360" w:lineRule="auto"/>
        <w:rPr>
          <w:rFonts w:ascii="Avenir Book" w:eastAsiaTheme="minorHAnsi" w:hAnsi="Avenir Book" w:cstheme="minorBidi"/>
          <w:b/>
          <w:bCs/>
          <w:color w:val="000000"/>
          <w:sz w:val="24"/>
          <w:szCs w:val="30"/>
          <w:lang w:val="en-NZ"/>
        </w:rPr>
      </w:pPr>
      <w:r w:rsidRPr="0065154C">
        <w:rPr>
          <w:rFonts w:ascii="Avenir Book" w:eastAsiaTheme="minorHAnsi" w:hAnsi="Avenir Book" w:cstheme="minorBidi"/>
          <w:b/>
          <w:sz w:val="24"/>
          <w:szCs w:val="24"/>
          <w:lang w:val="en-NZ"/>
        </w:rPr>
        <w:t>Performance Review Process:</w:t>
      </w:r>
      <w:r w:rsidRPr="0065154C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 Participation in performance review process when needed, with management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293BD66A" w14:textId="77777777" w:rsidR="0065154C" w:rsidRDefault="0065154C" w:rsidP="0065154C"/>
    <w:p w14:paraId="779D5D6C" w14:textId="77777777" w:rsidR="0065154C" w:rsidRPr="005C448F" w:rsidRDefault="0065154C" w:rsidP="0065154C"/>
    <w:p w14:paraId="6E946242" w14:textId="4315277F" w:rsidR="00634B87" w:rsidRDefault="00634B87" w:rsidP="0065154C"/>
    <w:p w14:paraId="1D990470" w14:textId="124BF33D" w:rsidR="0065154C" w:rsidRDefault="0065154C" w:rsidP="0065154C"/>
    <w:p w14:paraId="06BF27A2" w14:textId="6E60155D" w:rsidR="0065154C" w:rsidRDefault="0065154C" w:rsidP="0065154C"/>
    <w:p w14:paraId="772094BB" w14:textId="37F6C531" w:rsidR="0065154C" w:rsidRDefault="0065154C" w:rsidP="0065154C"/>
    <w:sectPr w:rsidR="0065154C" w:rsidSect="0065154C">
      <w:headerReference w:type="default" r:id="rId7"/>
      <w:footerReference w:type="default" r:id="rId8"/>
      <w:pgSz w:w="11900" w:h="16840"/>
      <w:pgMar w:top="1440" w:right="1080" w:bottom="1440" w:left="108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4D2EF47A" w:rsidR="00634B87" w:rsidRPr="006B198A" w:rsidRDefault="0065154C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25825256" wp14:editId="1D65DAD8">
          <wp:simplePos x="0" y="0"/>
          <wp:positionH relativeFrom="margin">
            <wp:align>center</wp:align>
          </wp:positionH>
          <wp:positionV relativeFrom="paragraph">
            <wp:posOffset>-1480820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7F313A5E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9EA"/>
    <w:multiLevelType w:val="hybridMultilevel"/>
    <w:tmpl w:val="5A3C1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4EB0"/>
    <w:multiLevelType w:val="hybridMultilevel"/>
    <w:tmpl w:val="C48E0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2213"/>
    <w:multiLevelType w:val="hybridMultilevel"/>
    <w:tmpl w:val="A434F568"/>
    <w:lvl w:ilvl="0" w:tplc="D9BC791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D4CE8"/>
    <w:multiLevelType w:val="hybridMultilevel"/>
    <w:tmpl w:val="694A936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23BA"/>
    <w:multiLevelType w:val="hybridMultilevel"/>
    <w:tmpl w:val="B5726F0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216E"/>
    <w:multiLevelType w:val="hybridMultilevel"/>
    <w:tmpl w:val="640476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74AA"/>
    <w:multiLevelType w:val="hybridMultilevel"/>
    <w:tmpl w:val="00CE4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E290A"/>
    <w:multiLevelType w:val="hybridMultilevel"/>
    <w:tmpl w:val="38F475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5525"/>
    <w:multiLevelType w:val="hybridMultilevel"/>
    <w:tmpl w:val="42788548"/>
    <w:lvl w:ilvl="0" w:tplc="D9BC791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5154C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2021-04-09T03:29:00Z</dcterms:created>
  <dcterms:modified xsi:type="dcterms:W3CDTF">2021-04-09T03:29:00Z</dcterms:modified>
</cp:coreProperties>
</file>